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DE38" w14:textId="55E3BF18" w:rsidR="007F474F" w:rsidRPr="001B724D" w:rsidRDefault="007F474F" w:rsidP="007F474F">
      <w:pPr>
        <w:jc w:val="center"/>
      </w:pPr>
      <w:r w:rsidRPr="001B724D">
        <w:t>Порядок подачи уведомления об участии медицинской организации</w:t>
      </w:r>
    </w:p>
    <w:p w14:paraId="00AAECF4" w14:textId="77777777" w:rsidR="007F474F" w:rsidRPr="001B724D" w:rsidRDefault="007F474F" w:rsidP="007F474F">
      <w:pPr>
        <w:jc w:val="center"/>
      </w:pPr>
      <w:r w:rsidRPr="001B724D">
        <w:t>в системе обязательного медицинского страхования</w:t>
      </w:r>
    </w:p>
    <w:p w14:paraId="3851019E" w14:textId="1D26CF6B" w:rsidR="007F474F" w:rsidRPr="001B724D" w:rsidRDefault="007F474F" w:rsidP="007F474F">
      <w:pPr>
        <w:jc w:val="center"/>
      </w:pPr>
      <w:r w:rsidRPr="001B724D">
        <w:t>(выдержка из Правил обязательного медицинского страхования,</w:t>
      </w:r>
    </w:p>
    <w:p w14:paraId="16B7CDFD" w14:textId="74EFEB39" w:rsidR="007F474F" w:rsidRPr="001B724D" w:rsidRDefault="007F474F" w:rsidP="007F474F">
      <w:pPr>
        <w:jc w:val="center"/>
      </w:pPr>
      <w:r w:rsidRPr="001B724D">
        <w:t>утверждённых приказом Министерства здравоохранения РФ</w:t>
      </w:r>
    </w:p>
    <w:p w14:paraId="416A0599" w14:textId="24661BB5" w:rsidR="007F474F" w:rsidRPr="001B724D" w:rsidRDefault="007F474F" w:rsidP="007F474F">
      <w:pPr>
        <w:jc w:val="center"/>
      </w:pPr>
      <w:r w:rsidRPr="001B724D">
        <w:t>от 28 февраля 2019г. №108н (далее – Правила)</w:t>
      </w:r>
    </w:p>
    <w:p w14:paraId="25C5BFB1" w14:textId="77777777" w:rsidR="007F474F" w:rsidRPr="001B724D" w:rsidRDefault="007F474F" w:rsidP="007F474F"/>
    <w:p w14:paraId="1D5AE870" w14:textId="6E53C2F0" w:rsidR="007F474F" w:rsidRPr="001B724D" w:rsidRDefault="007F474F" w:rsidP="00E6415F">
      <w:r w:rsidRPr="001B724D">
        <w:t xml:space="preserve">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</w:t>
      </w:r>
      <w:r w:rsidRPr="001B724D">
        <w:rPr>
          <w:rStyle w:val="a3"/>
          <w:color w:val="auto"/>
        </w:rPr>
        <w:t>уведомления</w:t>
      </w:r>
      <w:r w:rsidRPr="001B724D">
        <w:t xml:space="preserve">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</w:t>
      </w:r>
      <w:r w:rsidRPr="001B724D">
        <w:rPr>
          <w:rStyle w:val="a3"/>
          <w:color w:val="auto"/>
        </w:rPr>
        <w:t>статьей 15</w:t>
      </w:r>
      <w:r w:rsidRPr="001B724D">
        <w:t xml:space="preserve"> Федерального закона от 29 ноября 2010 г. N 326-ФЗ "Об обязательном медицинском страховании в Российской Федерации" (далее - Федеральный закон)</w:t>
      </w:r>
      <w:r w:rsidR="00E6415F">
        <w:t xml:space="preserve"> - </w:t>
      </w:r>
      <w:r w:rsidR="00E6415F">
        <w:t xml:space="preserve">до 1 сентября года, предшествующего году, в котором медицинская организация намерена осуществлять деятельность </w:t>
      </w:r>
      <w:r w:rsidR="00E6415F">
        <w:br/>
      </w:r>
      <w:r w:rsidR="00E6415F">
        <w:t>в сфере обязательного медицинского страхования.</w:t>
      </w:r>
    </w:p>
    <w:p w14:paraId="76D83ECC" w14:textId="172F8D0D" w:rsidR="007F474F" w:rsidRPr="001B724D" w:rsidRDefault="007F474F" w:rsidP="007F474F">
      <w:r w:rsidRPr="001B724D">
        <w:t xml:space="preserve">Уведомление формируется в форме электронного документа </w:t>
      </w:r>
      <w:r w:rsidRPr="001B724D">
        <w:br/>
        <w:t>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14:paraId="60EE0222" w14:textId="7B9B9E9F" w:rsidR="007F474F" w:rsidRPr="001B724D" w:rsidRDefault="007F474F" w:rsidP="007F474F">
      <w:r w:rsidRPr="001B724D">
        <w:rPr>
          <w:rStyle w:val="a3"/>
          <w:color w:val="auto"/>
        </w:rPr>
        <w:t>Уведомление</w:t>
      </w:r>
      <w:r w:rsidRPr="001B724D">
        <w:t xml:space="preserve"> должно содержать следующие сведения:</w:t>
      </w:r>
    </w:p>
    <w:p w14:paraId="25D4AD17" w14:textId="77777777" w:rsidR="007F474F" w:rsidRPr="001B724D" w:rsidRDefault="007F474F" w:rsidP="007F474F">
      <w:bookmarkStart w:id="0" w:name="sub_11501"/>
      <w:r w:rsidRPr="001B724D">
        <w:t>1) о территориальной программе, на участие в которой медицинская организация подает уведомление;</w:t>
      </w:r>
    </w:p>
    <w:p w14:paraId="6B0123EB" w14:textId="77777777" w:rsidR="007F474F" w:rsidRPr="001B724D" w:rsidRDefault="007F474F" w:rsidP="007F474F">
      <w:bookmarkStart w:id="1" w:name="sub_11502"/>
      <w:bookmarkEnd w:id="0"/>
      <w:r w:rsidRPr="001B724D">
        <w:t>2) полное и сокращенное (при наличии) наименования медицинской организации в соответствии со сведениями ЕГРЮЛ;</w:t>
      </w:r>
    </w:p>
    <w:bookmarkEnd w:id="1"/>
    <w:p w14:paraId="25CBE309" w14:textId="77777777" w:rsidR="007F474F" w:rsidRPr="001B724D" w:rsidRDefault="007F474F" w:rsidP="007F474F">
      <w:r w:rsidRPr="001B724D"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14:paraId="19D1A311" w14:textId="1642FC93" w:rsidR="007F474F" w:rsidRPr="001B724D" w:rsidRDefault="007F474F" w:rsidP="007F474F">
      <w:bookmarkStart w:id="2" w:name="sub_11503"/>
      <w:r w:rsidRPr="001B724D">
        <w:t xml:space="preserve">3) ИНН медицинской организации (индивидуального предпринимателя) </w:t>
      </w:r>
      <w:r w:rsidRPr="001B724D">
        <w:br/>
        <w:t>в соответствии со свидетельством о постановке на учет в налоговом органе;</w:t>
      </w:r>
    </w:p>
    <w:p w14:paraId="1A699201" w14:textId="22E04681" w:rsidR="007F474F" w:rsidRPr="001B724D" w:rsidRDefault="007F474F" w:rsidP="007F474F">
      <w:bookmarkStart w:id="3" w:name="sub_11504"/>
      <w:bookmarkEnd w:id="2"/>
      <w:r w:rsidRPr="001B724D">
        <w:t xml:space="preserve">4) КПП медицинской организации в соответствии со свидетельством </w:t>
      </w:r>
      <w:r w:rsidRPr="001B724D">
        <w:br/>
        <w:t>о постановке на учет в налоговом органе;</w:t>
      </w:r>
    </w:p>
    <w:p w14:paraId="5F12E722" w14:textId="77777777" w:rsidR="007F474F" w:rsidRPr="001B724D" w:rsidRDefault="007F474F" w:rsidP="007F474F">
      <w:bookmarkStart w:id="4" w:name="sub_11505"/>
      <w:bookmarkEnd w:id="3"/>
      <w:r w:rsidRPr="001B724D">
        <w:t>5) ОГРН медицинской организации;</w:t>
      </w:r>
    </w:p>
    <w:p w14:paraId="7339FB16" w14:textId="3E32F316" w:rsidR="007F474F" w:rsidRPr="001B724D" w:rsidRDefault="007F474F" w:rsidP="007F474F">
      <w:bookmarkStart w:id="5" w:name="sub_11506"/>
      <w:bookmarkEnd w:id="4"/>
      <w:r w:rsidRPr="001B724D">
        <w:t xml:space="preserve">6) код организационно-правовой формы медицинской организации </w:t>
      </w:r>
      <w:r w:rsidRPr="001B724D">
        <w:br/>
        <w:t xml:space="preserve">в соответствии с </w:t>
      </w:r>
      <w:r w:rsidRPr="001B724D">
        <w:rPr>
          <w:rStyle w:val="a3"/>
          <w:color w:val="auto"/>
        </w:rPr>
        <w:t>Общероссийским классификатором</w:t>
      </w:r>
      <w:r w:rsidRPr="001B724D">
        <w:t xml:space="preserve"> организационно-правовых форм (ОКОПФ);</w:t>
      </w:r>
    </w:p>
    <w:p w14:paraId="12625EE0" w14:textId="155D5FA6" w:rsidR="007F474F" w:rsidRPr="001B724D" w:rsidRDefault="007F474F" w:rsidP="007F474F">
      <w:bookmarkStart w:id="6" w:name="sub_11507"/>
      <w:bookmarkEnd w:id="5"/>
      <w:r w:rsidRPr="001B724D">
        <w:t xml:space="preserve">7) код формы собственности медицинской организации в соответствии </w:t>
      </w:r>
      <w:r w:rsidRPr="001B724D">
        <w:br/>
        <w:t xml:space="preserve">с </w:t>
      </w:r>
      <w:r w:rsidRPr="001B724D">
        <w:rPr>
          <w:rStyle w:val="a3"/>
          <w:color w:val="auto"/>
        </w:rPr>
        <w:t>Общероссийским классификатором</w:t>
      </w:r>
      <w:r w:rsidRPr="001B724D">
        <w:t xml:space="preserve"> форм собственности (ОКФС);</w:t>
      </w:r>
    </w:p>
    <w:p w14:paraId="62DE6FCB" w14:textId="24C4C96C" w:rsidR="007F474F" w:rsidRPr="001B724D" w:rsidRDefault="007F474F" w:rsidP="007F474F">
      <w:bookmarkStart w:id="7" w:name="sub_11508"/>
      <w:bookmarkEnd w:id="6"/>
      <w:r w:rsidRPr="001B724D">
        <w:t xml:space="preserve">8) вид медицинской организации в соответствии с </w:t>
      </w:r>
      <w:r w:rsidRPr="001B724D">
        <w:rPr>
          <w:rStyle w:val="a3"/>
          <w:color w:val="auto"/>
        </w:rPr>
        <w:t>номенклатурой</w:t>
      </w:r>
      <w:r w:rsidRPr="001B724D">
        <w:t xml:space="preserve"> медицинских организаций;</w:t>
      </w:r>
    </w:p>
    <w:p w14:paraId="0A73B656" w14:textId="77777777" w:rsidR="007F474F" w:rsidRPr="001B724D" w:rsidRDefault="007F474F" w:rsidP="007F474F">
      <w:bookmarkStart w:id="8" w:name="sub_11509"/>
      <w:bookmarkEnd w:id="7"/>
      <w:r w:rsidRPr="001B724D">
        <w:t>9) адрес медицинской организации в пределах места нахождения медицинской организации;</w:t>
      </w:r>
    </w:p>
    <w:bookmarkEnd w:id="8"/>
    <w:p w14:paraId="1426B0D3" w14:textId="22E3D4FC" w:rsidR="007F474F" w:rsidRPr="001B724D" w:rsidRDefault="007F474F" w:rsidP="007F474F">
      <w:r w:rsidRPr="001B724D">
        <w:t xml:space="preserve">адрес, по которому индивидуальный предприниматель зарегистрирован </w:t>
      </w:r>
      <w:r w:rsidRPr="001B724D">
        <w:br/>
        <w:t>по месту жительства в установленном законодательством Российской Федерации порядке;</w:t>
      </w:r>
    </w:p>
    <w:p w14:paraId="2B5A4F3E" w14:textId="77777777" w:rsidR="007F474F" w:rsidRPr="001B724D" w:rsidRDefault="007F474F" w:rsidP="007F474F">
      <w:r w:rsidRPr="001B724D"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14:paraId="429EC707" w14:textId="77777777" w:rsidR="007F474F" w:rsidRPr="001B724D" w:rsidRDefault="007F474F" w:rsidP="007F474F">
      <w:bookmarkStart w:id="9" w:name="sub_11510"/>
      <w:r w:rsidRPr="001B724D">
        <w:t>10) адрес электронной почты, номер телефона медицинской организации;</w:t>
      </w:r>
    </w:p>
    <w:p w14:paraId="604638A6" w14:textId="77777777" w:rsidR="007F474F" w:rsidRPr="001B724D" w:rsidRDefault="007F474F" w:rsidP="007F474F">
      <w:bookmarkStart w:id="10" w:name="sub_11511"/>
      <w:bookmarkEnd w:id="9"/>
      <w:r w:rsidRPr="001B724D">
        <w:t xml:space="preserve">11) фамилию, имя, отчество (при наличии) руководителя и иных лиц </w:t>
      </w:r>
      <w:r w:rsidRPr="001B724D">
        <w:lastRenderedPageBreak/>
        <w:t>медицинской организации, имеющих право действовать от имени медицинской организации без доверенности;</w:t>
      </w:r>
    </w:p>
    <w:p w14:paraId="00F821BC" w14:textId="77777777" w:rsidR="007F474F" w:rsidRPr="001B724D" w:rsidRDefault="007F474F" w:rsidP="007F474F">
      <w:bookmarkStart w:id="11" w:name="sub_11512"/>
      <w:bookmarkEnd w:id="10"/>
      <w:r w:rsidRPr="001B724D">
        <w:t>12) банковские реквизиты медицинской организации;</w:t>
      </w:r>
    </w:p>
    <w:p w14:paraId="4A32CC37" w14:textId="77777777" w:rsidR="007F474F" w:rsidRPr="001B724D" w:rsidRDefault="007F474F" w:rsidP="007F474F">
      <w:bookmarkStart w:id="12" w:name="sub_11513"/>
      <w:bookmarkEnd w:id="11"/>
      <w:r w:rsidRPr="001B724D">
        <w:t>13) сведения о лицензии на осуществление медицинской деятельности:</w:t>
      </w:r>
    </w:p>
    <w:bookmarkEnd w:id="12"/>
    <w:p w14:paraId="19D12630" w14:textId="77777777" w:rsidR="007F474F" w:rsidRPr="001B724D" w:rsidRDefault="007F474F" w:rsidP="007F474F">
      <w:r w:rsidRPr="001B724D">
        <w:t>наименование лицензирующего органа;</w:t>
      </w:r>
    </w:p>
    <w:p w14:paraId="07B2B3F7" w14:textId="77777777" w:rsidR="007F474F" w:rsidRPr="001B724D" w:rsidRDefault="007F474F" w:rsidP="007F474F">
      <w:r w:rsidRPr="001B724D">
        <w:t>адреса мест осуществления медицинской деятельности;</w:t>
      </w:r>
    </w:p>
    <w:p w14:paraId="6DAECADE" w14:textId="77777777" w:rsidR="007F474F" w:rsidRPr="001B724D" w:rsidRDefault="007F474F" w:rsidP="007F474F">
      <w:r w:rsidRPr="001B724D">
        <w:t>оказываемые медицинские услуги (выполняемые работы);</w:t>
      </w:r>
    </w:p>
    <w:p w14:paraId="65A99311" w14:textId="77777777" w:rsidR="007F474F" w:rsidRPr="001B724D" w:rsidRDefault="007F474F" w:rsidP="007F474F">
      <w:r w:rsidRPr="001B724D">
        <w:t>номер и дата регистрации лицензии на осуществление медицинской деятельности;</w:t>
      </w:r>
    </w:p>
    <w:p w14:paraId="357BED16" w14:textId="77777777" w:rsidR="007F474F" w:rsidRPr="001B724D" w:rsidRDefault="007F474F" w:rsidP="007F474F">
      <w:bookmarkStart w:id="13" w:name="sub_11514"/>
      <w:r w:rsidRPr="001B724D"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bookmarkEnd w:id="13"/>
    <w:p w14:paraId="6E432CC5" w14:textId="77777777" w:rsidR="007F474F" w:rsidRPr="001B724D" w:rsidRDefault="007F474F" w:rsidP="007F474F">
      <w:r w:rsidRPr="001B724D"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14:paraId="22198238" w14:textId="5DE7CDF7" w:rsidR="007F474F" w:rsidRPr="001B724D" w:rsidRDefault="007F474F" w:rsidP="007F474F">
      <w:r w:rsidRPr="001B724D">
        <w:t xml:space="preserve">вид обособленного структурного подразделения медицинской организации </w:t>
      </w:r>
      <w:r w:rsidR="001371B2" w:rsidRPr="001B724D">
        <w:br/>
      </w:r>
      <w:r w:rsidRPr="001B724D">
        <w:t xml:space="preserve">в соответствии с </w:t>
      </w:r>
      <w:r w:rsidRPr="001B724D">
        <w:rPr>
          <w:rStyle w:val="a3"/>
          <w:color w:val="auto"/>
        </w:rPr>
        <w:t>номенклатурой</w:t>
      </w:r>
      <w:r w:rsidRPr="001B724D">
        <w:t xml:space="preserve"> медицинских организаций;</w:t>
      </w:r>
    </w:p>
    <w:p w14:paraId="47A57389" w14:textId="77777777" w:rsidR="007F474F" w:rsidRPr="001B724D" w:rsidRDefault="007F474F" w:rsidP="007F474F">
      <w:r w:rsidRPr="001B724D"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организации;</w:t>
      </w:r>
    </w:p>
    <w:p w14:paraId="314E3CC4" w14:textId="77777777" w:rsidR="007F474F" w:rsidRPr="001B724D" w:rsidRDefault="007F474F" w:rsidP="007F474F">
      <w:r w:rsidRPr="001B724D"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14:paraId="217DF78F" w14:textId="77777777" w:rsidR="007F474F" w:rsidRPr="001B724D" w:rsidRDefault="007F474F" w:rsidP="007F474F">
      <w:r w:rsidRPr="001B724D">
        <w:t>адрес электронной почты, номер телефона обособленного структурного подразделения медицинской организации;</w:t>
      </w:r>
    </w:p>
    <w:p w14:paraId="788EDFF2" w14:textId="77777777" w:rsidR="007F474F" w:rsidRPr="001B724D" w:rsidRDefault="007F474F" w:rsidP="007F474F">
      <w:r w:rsidRPr="001B724D">
        <w:t>фамилию, имя, отчество (при наличии) руководителя обособленного структурного подразделения медицинской организации;</w:t>
      </w:r>
    </w:p>
    <w:p w14:paraId="1C322D32" w14:textId="77777777" w:rsidR="007F474F" w:rsidRPr="001B724D" w:rsidRDefault="007F474F" w:rsidP="007F474F">
      <w:r w:rsidRPr="001B724D">
        <w:t>банковские реквизиты обособленного структурного подразделения медицинской организации (при наличии);</w:t>
      </w:r>
    </w:p>
    <w:p w14:paraId="4BFC8864" w14:textId="15007264" w:rsidR="007F474F" w:rsidRPr="001B724D" w:rsidRDefault="007F474F" w:rsidP="007F474F">
      <w:bookmarkStart w:id="14" w:name="sub_11515"/>
      <w:r w:rsidRPr="001B724D"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</w:t>
      </w:r>
      <w:r w:rsidR="001B724D">
        <w:t xml:space="preserve">ых </w:t>
      </w:r>
      <w:r w:rsidRPr="001B724D">
        <w:t xml:space="preserve">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</w:t>
      </w:r>
      <w:r w:rsidR="001371B2" w:rsidRPr="001B724D">
        <w:br/>
      </w:r>
      <w:r w:rsidRPr="001B724D">
        <w:t>в государственном адресном реестре;</w:t>
      </w:r>
    </w:p>
    <w:p w14:paraId="32094B22" w14:textId="77777777" w:rsidR="007F474F" w:rsidRPr="001B724D" w:rsidRDefault="007F474F" w:rsidP="007F474F">
      <w:bookmarkStart w:id="15" w:name="sub_11516"/>
      <w:bookmarkEnd w:id="14"/>
      <w:r w:rsidRPr="001B724D"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14:paraId="299412EC" w14:textId="77777777" w:rsidR="007F474F" w:rsidRPr="001B724D" w:rsidRDefault="007F474F" w:rsidP="007F474F">
      <w:bookmarkStart w:id="16" w:name="sub_11517"/>
      <w:bookmarkEnd w:id="15"/>
      <w:r w:rsidRPr="001B724D"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14:paraId="30A6AAB9" w14:textId="4D313561" w:rsidR="007F474F" w:rsidRPr="001B724D" w:rsidRDefault="007F474F" w:rsidP="007F474F">
      <w:bookmarkStart w:id="17" w:name="sub_11518"/>
      <w:bookmarkEnd w:id="16"/>
      <w:r w:rsidRPr="001B724D"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</w:t>
      </w:r>
      <w:r w:rsidR="001371B2" w:rsidRPr="001B724D">
        <w:br/>
      </w:r>
      <w:r w:rsidRPr="001B724D">
        <w:t xml:space="preserve">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</w:t>
      </w:r>
      <w:r w:rsidR="001B724D">
        <w:br/>
      </w:r>
      <w:r w:rsidRPr="001B724D">
        <w:t xml:space="preserve">к выполнению объемах диагностических и (или) консультативных услуг на плановый год взрослому и детскому населению согласно </w:t>
      </w:r>
      <w:r w:rsidRPr="001B724D">
        <w:rPr>
          <w:rStyle w:val="a3"/>
          <w:color w:val="auto"/>
        </w:rPr>
        <w:t>номенклатуре</w:t>
      </w:r>
      <w:r w:rsidRPr="001B724D">
        <w:t xml:space="preserve"> медицинских услуг.</w:t>
      </w:r>
    </w:p>
    <w:bookmarkEnd w:id="17"/>
    <w:p w14:paraId="04F03D86" w14:textId="29D13031" w:rsidR="007F474F" w:rsidRPr="001B724D" w:rsidRDefault="007F474F" w:rsidP="007F474F">
      <w:r w:rsidRPr="001B724D">
        <w:t xml:space="preserve">В уведомлении справочно приводятся сведения о фактически выполненных медицинской организацией объемах медицинских помощи и ее финансового </w:t>
      </w:r>
      <w:r w:rsidRPr="001B724D">
        <w:lastRenderedPageBreak/>
        <w:t xml:space="preserve">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</w:t>
      </w:r>
      <w:r w:rsidR="001371B2" w:rsidRPr="001B724D">
        <w:br/>
      </w:r>
      <w:r w:rsidRPr="001B724D">
        <w:t xml:space="preserve">в соответствии с </w:t>
      </w:r>
      <w:r w:rsidRPr="001B724D">
        <w:rPr>
          <w:rStyle w:val="a3"/>
          <w:color w:val="auto"/>
        </w:rPr>
        <w:t>Федеральным законом</w:t>
      </w:r>
      <w:r w:rsidRPr="001B724D">
        <w:t>, а также информации персонифицированного учета сведений о застрахованных лицах (при наличии).</w:t>
      </w:r>
    </w:p>
    <w:p w14:paraId="0F74E7A5" w14:textId="6A4D2A04" w:rsidR="007F474F" w:rsidRPr="001B724D" w:rsidRDefault="007F474F" w:rsidP="007F474F">
      <w:r w:rsidRPr="001B724D">
        <w:t xml:space="preserve"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</w:t>
      </w:r>
      <w:r w:rsidR="001371B2" w:rsidRPr="001B724D">
        <w:br/>
      </w:r>
      <w:r w:rsidRPr="001B724D">
        <w:t xml:space="preserve">на оказание которой заявляется медицинская организация в соответствии </w:t>
      </w:r>
      <w:r w:rsidR="001371B2" w:rsidRPr="001B724D">
        <w:br/>
      </w:r>
      <w:r w:rsidRPr="001B724D">
        <w:t xml:space="preserve">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 том числе сведения о наличии кредиторской </w:t>
      </w:r>
      <w:r w:rsidR="001371B2" w:rsidRPr="001B724D">
        <w:br/>
      </w:r>
      <w:r w:rsidRPr="001B724D">
        <w:t xml:space="preserve">и дебиторской задолженности (за исключением медицинских организаций, </w:t>
      </w:r>
      <w:r w:rsidR="001371B2" w:rsidRPr="001B724D">
        <w:br/>
      </w:r>
      <w:r w:rsidRPr="001B724D">
        <w:t>не осуществлявших до даты подачи уведомления медицинскую деятельность).</w:t>
      </w:r>
    </w:p>
    <w:p w14:paraId="12E74DA1" w14:textId="067881DE" w:rsidR="007F474F" w:rsidRPr="001B724D" w:rsidRDefault="007F474F" w:rsidP="007F474F">
      <w:bookmarkStart w:id="18" w:name="sub_1106"/>
      <w:r w:rsidRPr="001B724D"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Правилами, и срокам подачи уведомления, установленным </w:t>
      </w:r>
      <w:r w:rsidRPr="001B724D">
        <w:rPr>
          <w:rStyle w:val="a3"/>
          <w:color w:val="auto"/>
        </w:rPr>
        <w:t>статьей 15</w:t>
      </w:r>
      <w:r w:rsidRPr="001B724D"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14:paraId="4E99E52A" w14:textId="7A9AD28D" w:rsidR="007F474F" w:rsidRPr="001B724D" w:rsidRDefault="007F474F" w:rsidP="007F474F">
      <w:bookmarkStart w:id="19" w:name="sub_11062"/>
      <w:bookmarkEnd w:id="18"/>
      <w:r w:rsidRPr="001B724D">
        <w:t xml:space="preserve">При выявлении несоответствия уведомления, направленного медицинской организацией в соответствии с </w:t>
      </w:r>
      <w:r w:rsidRPr="001B724D">
        <w:rPr>
          <w:rStyle w:val="a3"/>
          <w:color w:val="auto"/>
        </w:rPr>
        <w:t>пунктом 105</w:t>
      </w:r>
      <w:r w:rsidRPr="001B724D">
        <w:t xml:space="preserve"> Правил, правилам его формирования, предусмотренным Правилами, и (или) срокам подачи уведомления, установленным </w:t>
      </w:r>
      <w:r w:rsidRPr="001B724D">
        <w:rPr>
          <w:rStyle w:val="a3"/>
          <w:color w:val="auto"/>
        </w:rPr>
        <w:t>статьей 15</w:t>
      </w:r>
      <w:r w:rsidRPr="001B724D"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</w:t>
      </w:r>
      <w:r w:rsidR="001371B2" w:rsidRPr="001B724D">
        <w:br/>
      </w:r>
      <w:r w:rsidRPr="001B724D">
        <w:t>и срокам его подачи.</w:t>
      </w:r>
    </w:p>
    <w:bookmarkEnd w:id="19"/>
    <w:p w14:paraId="00F967A2" w14:textId="422812A1" w:rsidR="007F474F" w:rsidRPr="001B724D" w:rsidRDefault="007F474F" w:rsidP="007F474F">
      <w:r w:rsidRPr="001B724D">
        <w:t xml:space="preserve"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</w:t>
      </w:r>
      <w:r w:rsidRPr="001B724D">
        <w:rPr>
          <w:rStyle w:val="a3"/>
          <w:color w:val="auto"/>
        </w:rPr>
        <w:t>электронной подписью</w:t>
      </w:r>
      <w:r w:rsidRPr="001B724D">
        <w:t xml:space="preserve"> лица, уполномоченного действовать от имени территориального фонда.</w:t>
      </w:r>
    </w:p>
    <w:p w14:paraId="7B09707D" w14:textId="33A5A0EA" w:rsidR="007F474F" w:rsidRPr="001B724D" w:rsidRDefault="007F474F" w:rsidP="007F474F">
      <w:r w:rsidRPr="001B724D">
        <w:t>При получении протокола о несоответствии уведомления правилам его формирования</w:t>
      </w:r>
      <w:r w:rsidR="001B724D" w:rsidRPr="001B724D">
        <w:t xml:space="preserve"> </w:t>
      </w:r>
      <w:r w:rsidRPr="001B724D">
        <w:t xml:space="preserve">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r w:rsidRPr="001B724D">
        <w:rPr>
          <w:rStyle w:val="a3"/>
          <w:color w:val="auto"/>
        </w:rPr>
        <w:t>статье 15</w:t>
      </w:r>
      <w:r w:rsidRPr="001B724D">
        <w:t xml:space="preserve"> Федерального закона.</w:t>
      </w:r>
    </w:p>
    <w:p w14:paraId="68E1EF7A" w14:textId="77777777" w:rsidR="00031207" w:rsidRPr="001B724D" w:rsidRDefault="00031207"/>
    <w:sectPr w:rsidR="00031207" w:rsidRPr="001B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4F"/>
    <w:rsid w:val="00031207"/>
    <w:rsid w:val="001371B2"/>
    <w:rsid w:val="001B724D"/>
    <w:rsid w:val="007F474F"/>
    <w:rsid w:val="00E6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D72"/>
  <w15:chartTrackingRefBased/>
  <w15:docId w15:val="{FABD9FBD-B0E8-4665-8424-55CF3AE4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474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Штерц Николай Константинович</dc:creator>
  <cp:keywords/>
  <dc:description/>
  <cp:lastModifiedBy>Штерц Николай Константинович</cp:lastModifiedBy>
  <cp:revision>3</cp:revision>
  <dcterms:created xsi:type="dcterms:W3CDTF">2022-06-07T15:29:00Z</dcterms:created>
  <dcterms:modified xsi:type="dcterms:W3CDTF">2022-06-08T08:22:00Z</dcterms:modified>
</cp:coreProperties>
</file>